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1AD62" w14:textId="5F714993" w:rsidR="00B23436" w:rsidRPr="00442D23" w:rsidRDefault="00B23436" w:rsidP="00B23436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15154E5D" w14:textId="18207F32" w:rsidR="00B23436" w:rsidRPr="00442D23" w:rsidRDefault="00B23436" w:rsidP="00B23436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442D23">
        <w:rPr>
          <w:rFonts w:ascii="Times New Roman" w:eastAsia="SimSun" w:hAnsi="Times New Roman" w:cs="Times New Roman"/>
          <w:noProof/>
          <w:kern w:val="3"/>
          <w:lang w:eastAsia="hr-HR"/>
          <w14:ligatures w14:val="none"/>
        </w:rPr>
        <w:drawing>
          <wp:anchor distT="0" distB="0" distL="114300" distR="114300" simplePos="0" relativeHeight="251659264" behindDoc="0" locked="0" layoutInCell="1" allowOverlap="1" wp14:anchorId="2641396C" wp14:editId="6894E89D">
            <wp:simplePos x="0" y="0"/>
            <wp:positionH relativeFrom="margin">
              <wp:posOffset>571736</wp:posOffset>
            </wp:positionH>
            <wp:positionV relativeFrom="paragraph">
              <wp:posOffset>66675</wp:posOffset>
            </wp:positionV>
            <wp:extent cx="520202" cy="671041"/>
            <wp:effectExtent l="0" t="0" r="0" b="0"/>
            <wp:wrapSquare wrapText="right"/>
            <wp:docPr id="1" name="grafik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202" cy="67104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6D6BFD61" w14:textId="5EB12EE7" w:rsidR="00B23436" w:rsidRPr="00442D23" w:rsidRDefault="00B23436" w:rsidP="00B23436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62E469E6" w14:textId="77777777" w:rsidR="00B23436" w:rsidRPr="00442D23" w:rsidRDefault="00B23436" w:rsidP="00B23436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b/>
          <w:bCs/>
          <w:kern w:val="3"/>
          <w:lang w:eastAsia="zh-CN" w:bidi="hi-IN"/>
          <w14:ligatures w14:val="none"/>
        </w:rPr>
      </w:pPr>
    </w:p>
    <w:p w14:paraId="6FBF798A" w14:textId="77777777" w:rsidR="00B23436" w:rsidRPr="00442D23" w:rsidRDefault="00B23436" w:rsidP="00B23436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b/>
          <w:bCs/>
          <w:kern w:val="3"/>
          <w:lang w:eastAsia="zh-CN" w:bidi="hi-IN"/>
          <w14:ligatures w14:val="none"/>
        </w:rPr>
      </w:pPr>
    </w:p>
    <w:p w14:paraId="1FA68CEF" w14:textId="77777777" w:rsidR="00B23436" w:rsidRPr="00FA1CB2" w:rsidRDefault="00B23436" w:rsidP="00B23436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FA1CB2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REPUBLIKA HRVATSKA</w:t>
      </w:r>
    </w:p>
    <w:p w14:paraId="53797295" w14:textId="77777777" w:rsidR="00B23436" w:rsidRPr="00FA1CB2" w:rsidRDefault="00B23436" w:rsidP="00B23436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FA1CB2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KARLOVAČKA ŽUPANIJA</w:t>
      </w:r>
    </w:p>
    <w:p w14:paraId="752D9C16" w14:textId="77777777" w:rsidR="00B23436" w:rsidRPr="00FA1CB2" w:rsidRDefault="00B23436" w:rsidP="00B23436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FA1CB2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OPĆINA RAKOVICA</w:t>
      </w:r>
    </w:p>
    <w:p w14:paraId="71C9EFA6" w14:textId="59461CA1" w:rsidR="00B23436" w:rsidRPr="00FA1CB2" w:rsidRDefault="00B23436" w:rsidP="00B23436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FA1CB2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OPĆINSKO VIJEĆE</w:t>
      </w:r>
    </w:p>
    <w:p w14:paraId="6AFBB6A7" w14:textId="77777777" w:rsidR="00B23436" w:rsidRPr="00442D23" w:rsidRDefault="00B23436" w:rsidP="00B23436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559B0E8A" w14:textId="4225EC73" w:rsidR="00B23436" w:rsidRPr="00442D23" w:rsidRDefault="00B23436" w:rsidP="00B23436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442D2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KLASA: </w:t>
      </w:r>
      <w:r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944-02/26-01/01</w:t>
      </w:r>
    </w:p>
    <w:p w14:paraId="3889B74C" w14:textId="12AA68BE" w:rsidR="00B23436" w:rsidRDefault="00B23436" w:rsidP="00B23436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42D23">
        <w:rPr>
          <w:rFonts w:ascii="Times New Roman" w:eastAsia="Calibri" w:hAnsi="Times New Roman" w:cs="Times New Roman"/>
          <w:kern w:val="0"/>
          <w14:ligatures w14:val="none"/>
        </w:rPr>
        <w:t>URBROJ: 2133-16-</w:t>
      </w:r>
      <w:r>
        <w:rPr>
          <w:rFonts w:ascii="Times New Roman" w:eastAsia="Calibri" w:hAnsi="Times New Roman" w:cs="Times New Roman"/>
          <w:kern w:val="0"/>
          <w14:ligatures w14:val="none"/>
        </w:rPr>
        <w:t>3</w:t>
      </w:r>
      <w:r w:rsidRPr="00442D23">
        <w:rPr>
          <w:rFonts w:ascii="Times New Roman" w:eastAsia="Calibri" w:hAnsi="Times New Roman" w:cs="Times New Roman"/>
          <w:kern w:val="0"/>
          <w14:ligatures w14:val="none"/>
        </w:rPr>
        <w:t>-2</w:t>
      </w:r>
      <w:r>
        <w:rPr>
          <w:rFonts w:ascii="Times New Roman" w:eastAsia="Calibri" w:hAnsi="Times New Roman" w:cs="Times New Roman"/>
          <w:kern w:val="0"/>
          <w14:ligatures w14:val="none"/>
        </w:rPr>
        <w:t>6</w:t>
      </w:r>
      <w:r w:rsidR="00FA1CB2">
        <w:rPr>
          <w:rFonts w:ascii="Times New Roman" w:eastAsia="Calibri" w:hAnsi="Times New Roman" w:cs="Times New Roman"/>
          <w:kern w:val="0"/>
          <w14:ligatures w14:val="none"/>
        </w:rPr>
        <w:t>-</w:t>
      </w:r>
      <w:r>
        <w:rPr>
          <w:rFonts w:ascii="Times New Roman" w:eastAsia="Calibri" w:hAnsi="Times New Roman" w:cs="Times New Roman"/>
          <w:kern w:val="0"/>
          <w14:ligatures w14:val="none"/>
        </w:rPr>
        <w:t>16</w:t>
      </w:r>
    </w:p>
    <w:p w14:paraId="243BCE9A" w14:textId="55FCB25A" w:rsidR="00B23436" w:rsidRDefault="00B23436" w:rsidP="00B23436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42D23">
        <w:rPr>
          <w:rFonts w:ascii="Times New Roman" w:eastAsia="Calibri" w:hAnsi="Times New Roman" w:cs="Times New Roman"/>
          <w:kern w:val="0"/>
          <w14:ligatures w14:val="none"/>
        </w:rPr>
        <w:t xml:space="preserve">Rakovica, </w:t>
      </w:r>
      <w:r w:rsidR="00FA1CB2">
        <w:rPr>
          <w:rFonts w:ascii="Times New Roman" w:eastAsia="Calibri" w:hAnsi="Times New Roman" w:cs="Times New Roman"/>
          <w:kern w:val="0"/>
          <w14:ligatures w14:val="none"/>
        </w:rPr>
        <w:t xml:space="preserve">30. </w:t>
      </w:r>
      <w:r>
        <w:rPr>
          <w:rFonts w:ascii="Times New Roman" w:eastAsia="Calibri" w:hAnsi="Times New Roman" w:cs="Times New Roman"/>
          <w:kern w:val="0"/>
          <w14:ligatures w14:val="none"/>
        </w:rPr>
        <w:t>travnja 2026.</w:t>
      </w:r>
      <w:r w:rsidRPr="00442D23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</w:p>
    <w:p w14:paraId="13249E08" w14:textId="77777777" w:rsidR="00B23436" w:rsidRPr="00B23436" w:rsidRDefault="00B23436" w:rsidP="00B23436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90E9922" w14:textId="5E50C11F" w:rsidR="00631742" w:rsidRDefault="00FA1CB2" w:rsidP="00B234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23436" w:rsidRPr="00B23436">
        <w:rPr>
          <w:rFonts w:ascii="Times New Roman" w:hAnsi="Times New Roman" w:cs="Times New Roman"/>
        </w:rPr>
        <w:t xml:space="preserve">Na temelju članka 48. stavka 1. točke 5. Zakona o lokalnoj i područnoj (regionalnoj) samoupravi („Narodne novine“, br. 33/01, 60/01, 129/05, 109/07, 125/08, 36/09, 150/11, 144/12, 19/13, 137/15, 123/17, 98/19 i 144/20), članka </w:t>
      </w:r>
      <w:r w:rsidR="005D6854">
        <w:rPr>
          <w:rFonts w:ascii="Times New Roman" w:hAnsi="Times New Roman" w:cs="Times New Roman"/>
        </w:rPr>
        <w:t>24</w:t>
      </w:r>
      <w:r w:rsidR="00B23436" w:rsidRPr="00B23436">
        <w:rPr>
          <w:rFonts w:ascii="Times New Roman" w:hAnsi="Times New Roman" w:cs="Times New Roman"/>
        </w:rPr>
        <w:t xml:space="preserve">. Statuta Općine Rakovica („Službeni glasnik Općine Rakovica“, </w:t>
      </w:r>
      <w:r w:rsidRPr="00FA1CB2">
        <w:rPr>
          <w:rFonts w:ascii="Times New Roman" w:hAnsi="Times New Roman" w:cs="Times New Roman"/>
        </w:rPr>
        <w:t>broj 11/20 - godina izdavanja VI, 11/21 - godina izdavanja VII, 12/21 - godina izdavanja VII,  7/22 - godina izdavanja VIII i 3/23</w:t>
      </w:r>
      <w:r w:rsidR="00B23436" w:rsidRPr="00B23436">
        <w:rPr>
          <w:rFonts w:ascii="Times New Roman" w:hAnsi="Times New Roman" w:cs="Times New Roman"/>
        </w:rPr>
        <w:t xml:space="preserve">) te članka 10. Odluke o uvjetima i postupku raspolaganja zemljištem u Poduzetničkoj zoni Grabovac – </w:t>
      </w:r>
      <w:proofErr w:type="spellStart"/>
      <w:r w:rsidR="00B23436" w:rsidRPr="00B23436">
        <w:rPr>
          <w:rFonts w:ascii="Times New Roman" w:hAnsi="Times New Roman" w:cs="Times New Roman"/>
        </w:rPr>
        <w:t>Irinovac</w:t>
      </w:r>
      <w:proofErr w:type="spellEnd"/>
      <w:r w:rsidR="00B23436" w:rsidRPr="00B23436">
        <w:rPr>
          <w:rFonts w:ascii="Times New Roman" w:hAnsi="Times New Roman" w:cs="Times New Roman"/>
        </w:rPr>
        <w:t xml:space="preserve"> („Službeni glasnik Općine Rakovica“, broj 5/25), a u vezi s Javnim natječajem objavljenim dana 10. ožujka 2026. godine</w:t>
      </w:r>
      <w:r w:rsidR="00B23436">
        <w:rPr>
          <w:rFonts w:ascii="Times New Roman" w:hAnsi="Times New Roman" w:cs="Times New Roman"/>
        </w:rPr>
        <w:t xml:space="preserve"> </w:t>
      </w:r>
      <w:r w:rsidR="00B23436" w:rsidRPr="00B23436">
        <w:rPr>
          <w:rFonts w:ascii="Times New Roman" w:hAnsi="Times New Roman" w:cs="Times New Roman"/>
        </w:rPr>
        <w:t xml:space="preserve"> i Zapisnikom o javnom otvaranju, pregledu i ocjeni ponuda od 14. travnja 2026. godine, Općinsko vijeće Općine Rakovica na </w:t>
      </w:r>
      <w:r w:rsidR="00D43E89">
        <w:rPr>
          <w:rFonts w:ascii="Times New Roman" w:hAnsi="Times New Roman" w:cs="Times New Roman"/>
        </w:rPr>
        <w:t xml:space="preserve">svojoj </w:t>
      </w:r>
      <w:r w:rsidR="00B23436">
        <w:rPr>
          <w:rFonts w:ascii="Times New Roman" w:hAnsi="Times New Roman" w:cs="Times New Roman"/>
        </w:rPr>
        <w:t>12.</w:t>
      </w:r>
      <w:r w:rsidR="00B23436" w:rsidRPr="00B23436">
        <w:rPr>
          <w:rFonts w:ascii="Times New Roman" w:hAnsi="Times New Roman" w:cs="Times New Roman"/>
        </w:rPr>
        <w:t xml:space="preserve"> sjednici održanoj dana </w:t>
      </w:r>
      <w:r w:rsidR="003F6C30">
        <w:rPr>
          <w:rFonts w:ascii="Times New Roman" w:hAnsi="Times New Roman" w:cs="Times New Roman"/>
        </w:rPr>
        <w:t>30</w:t>
      </w:r>
      <w:r w:rsidR="00B23436" w:rsidRPr="00B23436">
        <w:rPr>
          <w:rFonts w:ascii="Times New Roman" w:hAnsi="Times New Roman" w:cs="Times New Roman"/>
        </w:rPr>
        <w:t>. travnja 2026. godine</w:t>
      </w:r>
      <w:r w:rsidR="00B23436">
        <w:rPr>
          <w:rFonts w:ascii="Times New Roman" w:hAnsi="Times New Roman" w:cs="Times New Roman"/>
        </w:rPr>
        <w:t>,</w:t>
      </w:r>
      <w:r w:rsidR="00B23436" w:rsidRPr="00B23436">
        <w:rPr>
          <w:rFonts w:ascii="Times New Roman" w:hAnsi="Times New Roman" w:cs="Times New Roman"/>
        </w:rPr>
        <w:t xml:space="preserve"> donosi</w:t>
      </w:r>
    </w:p>
    <w:p w14:paraId="1697DE21" w14:textId="77777777" w:rsidR="005940A9" w:rsidRDefault="00B23436" w:rsidP="00B2343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23436"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/>
          <w:b/>
          <w:bCs/>
        </w:rPr>
        <w:t xml:space="preserve">DLUKU </w:t>
      </w:r>
    </w:p>
    <w:p w14:paraId="68E42FF5" w14:textId="46234796" w:rsidR="005940A9" w:rsidRDefault="00B23436" w:rsidP="00B23436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 </w:t>
      </w:r>
      <w:r w:rsidRPr="00B23436">
        <w:rPr>
          <w:rFonts w:ascii="Times New Roman" w:hAnsi="Times New Roman" w:cs="Times New Roman"/>
          <w:b/>
          <w:bCs/>
        </w:rPr>
        <w:t xml:space="preserve"> ODABIRU NAJPOVOLJNIJIH PONUDITELJA</w:t>
      </w:r>
      <w:r w:rsidR="005940A9">
        <w:rPr>
          <w:rFonts w:ascii="Times New Roman" w:hAnsi="Times New Roman" w:cs="Times New Roman"/>
          <w:b/>
          <w:bCs/>
        </w:rPr>
        <w:t xml:space="preserve"> </w:t>
      </w:r>
      <w:r w:rsidRPr="00B23436">
        <w:rPr>
          <w:rFonts w:ascii="Times New Roman" w:hAnsi="Times New Roman" w:cs="Times New Roman"/>
          <w:b/>
          <w:bCs/>
        </w:rPr>
        <w:t xml:space="preserve">ZA </w:t>
      </w:r>
      <w:r w:rsidR="00CD0C23">
        <w:rPr>
          <w:rFonts w:ascii="Times New Roman" w:hAnsi="Times New Roman" w:cs="Times New Roman"/>
          <w:b/>
          <w:bCs/>
        </w:rPr>
        <w:t>KUPNJU</w:t>
      </w:r>
    </w:p>
    <w:p w14:paraId="06D9CB6D" w14:textId="5FF7DD1D" w:rsidR="00B23436" w:rsidRDefault="00B23436" w:rsidP="00B2343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23436">
        <w:rPr>
          <w:rFonts w:ascii="Times New Roman" w:hAnsi="Times New Roman" w:cs="Times New Roman"/>
          <w:b/>
          <w:bCs/>
        </w:rPr>
        <w:t>NEKRETNIN</w:t>
      </w:r>
      <w:r>
        <w:rPr>
          <w:rFonts w:ascii="Times New Roman" w:hAnsi="Times New Roman" w:cs="Times New Roman"/>
          <w:b/>
          <w:bCs/>
        </w:rPr>
        <w:t>A</w:t>
      </w:r>
      <w:r w:rsidRPr="00B23436">
        <w:rPr>
          <w:rFonts w:ascii="Times New Roman" w:hAnsi="Times New Roman" w:cs="Times New Roman"/>
          <w:b/>
          <w:bCs/>
        </w:rPr>
        <w:t xml:space="preserve"> U PODUZETNIČKOJ ZONI GRABOVAC – IRINOVAC</w:t>
      </w:r>
    </w:p>
    <w:p w14:paraId="663E6226" w14:textId="11C4AD7D" w:rsidR="00B23436" w:rsidRDefault="00B23436" w:rsidP="00FC6533">
      <w:pPr>
        <w:spacing w:before="240"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Članak 1.</w:t>
      </w:r>
    </w:p>
    <w:p w14:paraId="499CCB32" w14:textId="62123FBB" w:rsidR="00B23436" w:rsidRDefault="00B23436" w:rsidP="006B502D">
      <w:p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Sukladno provedenom Javnom natječaju za prodaju/osnivanje</w:t>
      </w:r>
      <w:r w:rsidR="00FA1C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prava građenja na nekretninama u Poduzetničkoj zoni Grabovac – </w:t>
      </w:r>
      <w:proofErr w:type="spellStart"/>
      <w:r>
        <w:rPr>
          <w:rFonts w:ascii="Times New Roman" w:hAnsi="Times New Roman" w:cs="Times New Roman"/>
        </w:rPr>
        <w:t>Irinovac</w:t>
      </w:r>
      <w:proofErr w:type="spellEnd"/>
      <w:r w:rsidR="00FA1CB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objavljenog </w:t>
      </w:r>
      <w:r w:rsidR="00E136D7">
        <w:rPr>
          <w:rFonts w:ascii="Times New Roman" w:hAnsi="Times New Roman" w:cs="Times New Roman"/>
        </w:rPr>
        <w:t xml:space="preserve">dana </w:t>
      </w:r>
      <w:r>
        <w:rPr>
          <w:rFonts w:ascii="Times New Roman" w:hAnsi="Times New Roman" w:cs="Times New Roman"/>
        </w:rPr>
        <w:t>10. ožujka 2026. godine na oglasnoj ploči Općine Rakovica, službenoj mrežnoj stranici Općine Rakovica i u dnevnom tisku, odabiru se ponude najpovoljnijih ponuditelja s kojima će Općina Rakovica sklopiti ugovor o kupoprodaji:</w:t>
      </w:r>
    </w:p>
    <w:p w14:paraId="4C52240D" w14:textId="182E603E" w:rsidR="006B502D" w:rsidRDefault="006B502D" w:rsidP="006B502D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6B502D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Zajednica ponuditelja </w:t>
      </w:r>
      <w:r w:rsidRPr="006B502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Radović gradnja d.o.o., OIB: 03617577372, Sarajevska 46E, Split i VENULA d.o.o., OIB: 42120016381, Cesta mira 22, Split, za nekretnine k.č.br. 459 i 463, k.o. </w:t>
      </w:r>
      <w:proofErr w:type="spellStart"/>
      <w:r w:rsidRPr="006B502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Drežnik</w:t>
      </w:r>
      <w:proofErr w:type="spellEnd"/>
      <w:r w:rsidRPr="006B502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1, ukupne površine 3.213 m², po jediničnoj cijeni od 1,00 EUR/m², što čini ukupnu ponuđenu cijenu od 3.213,00 EUR. </w:t>
      </w:r>
    </w:p>
    <w:p w14:paraId="441DEF29" w14:textId="77777777" w:rsidR="00FA1CB2" w:rsidRPr="006B502D" w:rsidRDefault="00FA1CB2" w:rsidP="00FA1CB2">
      <w:pPr>
        <w:pStyle w:val="Odlomakpopisa"/>
        <w:spacing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63DEAFB" w14:textId="73E41AA6" w:rsidR="006B502D" w:rsidRDefault="006B502D" w:rsidP="006B502D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Ponuditelj </w:t>
      </w:r>
      <w:r w:rsidRPr="006B502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DM-BM d.o.o., OIB: 90437801707, </w:t>
      </w:r>
      <w:proofErr w:type="spellStart"/>
      <w:r w:rsidRPr="006B502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Drežnik</w:t>
      </w:r>
      <w:proofErr w:type="spellEnd"/>
      <w:r w:rsidRPr="006B502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Grad 58, 47245 Rakovica, za nekretnine k.č.br. 438, 440, 441, 443, 454 i 464, k.o. </w:t>
      </w:r>
      <w:proofErr w:type="spellStart"/>
      <w:r w:rsidRPr="006B502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Drežnik</w:t>
      </w:r>
      <w:proofErr w:type="spellEnd"/>
      <w:r w:rsidRPr="006B502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1, ukupne površine 5.597 m², po jediničnoj cijeni od 1,10 EUR/m², što čini ukupnu ponuđenu cijenu od 6.156,70 EUR. </w:t>
      </w:r>
    </w:p>
    <w:p w14:paraId="295AC399" w14:textId="77777777" w:rsidR="00FA1CB2" w:rsidRPr="006B502D" w:rsidRDefault="00FA1CB2" w:rsidP="00FA1CB2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06C5403" w14:textId="37417F8D" w:rsidR="006B502D" w:rsidRDefault="006B502D" w:rsidP="006B502D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Ponuditelj </w:t>
      </w:r>
      <w:r w:rsidRPr="006B502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Šebalj Transporti d.o.o., OIB: 90045402338, </w:t>
      </w:r>
      <w:proofErr w:type="spellStart"/>
      <w:r w:rsidRPr="006B502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Drežnik</w:t>
      </w:r>
      <w:proofErr w:type="spellEnd"/>
      <w:r w:rsidRPr="006B502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Grad 124 A, 47245 Rakovica, za nekretnine k.č.br. 465 i 466, k.o. </w:t>
      </w:r>
      <w:proofErr w:type="spellStart"/>
      <w:r w:rsidRPr="006B502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Drežnik</w:t>
      </w:r>
      <w:proofErr w:type="spellEnd"/>
      <w:r w:rsidRPr="006B502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1, ukupne površine 3.860 m², po jediničnoj cijeni od 1,00 EUR/m², što čini ukupnu ponuđenu cijenu od 3.860,00 EUR. </w:t>
      </w:r>
    </w:p>
    <w:p w14:paraId="3D1A0FD5" w14:textId="77777777" w:rsidR="00FA1CB2" w:rsidRDefault="00FA1CB2" w:rsidP="00FA1CB2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5650322A" w14:textId="77777777" w:rsidR="00FA1CB2" w:rsidRDefault="00FA1CB2" w:rsidP="00FA1CB2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2610CDE" w14:textId="77777777" w:rsidR="00FA1CB2" w:rsidRPr="006B502D" w:rsidRDefault="00FA1CB2" w:rsidP="00FA1CB2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684DB191" w14:textId="681C4426" w:rsidR="00FC6533" w:rsidRPr="00FA1CB2" w:rsidRDefault="006B502D" w:rsidP="00FA1CB2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FA1CB2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Ponuditelj </w:t>
      </w:r>
      <w:r w:rsidRPr="00FA1CB2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Stanić d.o.o., OIB: 50056415529, </w:t>
      </w:r>
      <w:proofErr w:type="spellStart"/>
      <w:r w:rsidRPr="00FA1CB2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Kerestinečka</w:t>
      </w:r>
      <w:proofErr w:type="spellEnd"/>
      <w:r w:rsidRPr="00FA1CB2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cesta 57A, 10431 Kerestinec, za nekretninu k.č.br. 461, k.o. </w:t>
      </w:r>
      <w:proofErr w:type="spellStart"/>
      <w:r w:rsidRPr="00FA1CB2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Drežnik</w:t>
      </w:r>
      <w:proofErr w:type="spellEnd"/>
      <w:r w:rsidRPr="00FA1CB2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1, površine 1.776 m², po jediničnoj cijeni od 1,00 EUR/m², što čini ukupnu ponuđenu cijenu od 1.776,00 EUR.</w:t>
      </w:r>
    </w:p>
    <w:p w14:paraId="333AEB80" w14:textId="77777777" w:rsidR="00FC6533" w:rsidRDefault="00FC6533" w:rsidP="00FC653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C22A6B3" w14:textId="14BC3FF4" w:rsidR="00FC6533" w:rsidRDefault="00FC6533" w:rsidP="00FC6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FC6533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Članak 2. </w:t>
      </w:r>
    </w:p>
    <w:p w14:paraId="7A0DFC21" w14:textId="033EB35A" w:rsidR="00E136D7" w:rsidRPr="00E136D7" w:rsidRDefault="00FA1CB2" w:rsidP="00FA1CB2">
      <w:pPr>
        <w:pStyle w:val="StandardWeb"/>
        <w:jc w:val="both"/>
      </w:pPr>
      <w:r>
        <w:tab/>
        <w:t>Postupak otvaranja, pregleda i ocjene ponuda provelo je ovlašteno Povjerenstvo koje je utvrdilo da su sve ponude prihvatljive, pravilne i prikladne, sukladno uvjetima Javnog natječaja.</w:t>
      </w:r>
    </w:p>
    <w:p w14:paraId="23A85DF9" w14:textId="24F85849" w:rsidR="00FC6533" w:rsidRDefault="00FC6533" w:rsidP="00FC6533">
      <w:pPr>
        <w:pStyle w:val="Odlomakpopisa"/>
        <w:spacing w:before="240"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FC6533">
        <w:rPr>
          <w:rFonts w:ascii="Times New Roman" w:hAnsi="Times New Roman" w:cs="Times New Roman"/>
          <w:b/>
          <w:bCs/>
        </w:rPr>
        <w:t>Članak</w:t>
      </w:r>
      <w:r w:rsidR="00FA1CB2">
        <w:rPr>
          <w:rFonts w:ascii="Times New Roman" w:hAnsi="Times New Roman" w:cs="Times New Roman"/>
          <w:b/>
          <w:bCs/>
        </w:rPr>
        <w:t xml:space="preserve"> 3</w:t>
      </w:r>
      <w:r w:rsidRPr="00FC6533">
        <w:rPr>
          <w:rFonts w:ascii="Times New Roman" w:hAnsi="Times New Roman" w:cs="Times New Roman"/>
          <w:b/>
          <w:bCs/>
        </w:rPr>
        <w:t>.</w:t>
      </w:r>
    </w:p>
    <w:p w14:paraId="7FA51823" w14:textId="77777777" w:rsidR="00E136D7" w:rsidRDefault="00E136D7" w:rsidP="00FC6533">
      <w:pPr>
        <w:pStyle w:val="Odlomakpopisa"/>
        <w:spacing w:before="240" w:line="240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4E6F2BF1" w14:textId="7123DA13" w:rsidR="00FA1CB2" w:rsidRDefault="00FC6533" w:rsidP="00E136D7">
      <w:pPr>
        <w:pStyle w:val="Odlomakpopisa"/>
        <w:spacing w:before="24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FC6533">
        <w:rPr>
          <w:rFonts w:ascii="Times New Roman" w:hAnsi="Times New Roman" w:cs="Times New Roman"/>
        </w:rPr>
        <w:t>Zadužuje se Jedinstveni upravni odjel Općine Rakovica za pripremu potrebne dokumentacije i provedbu svih radnji u svrhu realizacije ove Odluke.</w:t>
      </w:r>
    </w:p>
    <w:p w14:paraId="38F94C68" w14:textId="77777777" w:rsidR="00E136D7" w:rsidRPr="00E136D7" w:rsidRDefault="00E136D7" w:rsidP="00E136D7">
      <w:pPr>
        <w:pStyle w:val="Odlomakpopisa"/>
        <w:spacing w:before="240" w:line="240" w:lineRule="auto"/>
        <w:ind w:left="0"/>
        <w:jc w:val="both"/>
        <w:rPr>
          <w:rFonts w:ascii="Times New Roman" w:hAnsi="Times New Roman" w:cs="Times New Roman"/>
        </w:rPr>
      </w:pPr>
    </w:p>
    <w:p w14:paraId="19F58ED3" w14:textId="575F6FC2" w:rsidR="00FA1CB2" w:rsidRDefault="00FA1CB2" w:rsidP="00FA1CB2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FC6533">
        <w:rPr>
          <w:rFonts w:ascii="Times New Roman" w:hAnsi="Times New Roman" w:cs="Times New Roman"/>
        </w:rPr>
        <w:t xml:space="preserve">Ovlašćuje se općinski načelnik Općine Rakovica za sklapanje ugovora o kupoprodaji </w:t>
      </w:r>
      <w:r>
        <w:rPr>
          <w:rFonts w:ascii="Times New Roman" w:hAnsi="Times New Roman" w:cs="Times New Roman"/>
        </w:rPr>
        <w:t>nekretnina</w:t>
      </w:r>
      <w:r w:rsidRPr="00FC6533">
        <w:rPr>
          <w:rFonts w:ascii="Times New Roman" w:hAnsi="Times New Roman" w:cs="Times New Roman"/>
        </w:rPr>
        <w:t xml:space="preserve"> s odabranim ponuditeljima iz članka 1. ove Odluke.</w:t>
      </w:r>
    </w:p>
    <w:p w14:paraId="1A4B401B" w14:textId="77777777" w:rsidR="00FC6533" w:rsidRDefault="00FC6533" w:rsidP="00FC6533">
      <w:pPr>
        <w:pStyle w:val="Odlomakpopisa"/>
        <w:spacing w:before="240" w:line="240" w:lineRule="auto"/>
        <w:ind w:left="0"/>
        <w:jc w:val="both"/>
        <w:rPr>
          <w:rFonts w:ascii="Times New Roman" w:hAnsi="Times New Roman" w:cs="Times New Roman"/>
        </w:rPr>
      </w:pPr>
    </w:p>
    <w:p w14:paraId="642393EB" w14:textId="40800FBD" w:rsidR="00FC6533" w:rsidRPr="00FC6533" w:rsidRDefault="00FC6533" w:rsidP="00FC6533">
      <w:pPr>
        <w:pStyle w:val="Odlomakpopisa"/>
        <w:spacing w:before="240"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FC6533">
        <w:rPr>
          <w:rFonts w:ascii="Times New Roman" w:hAnsi="Times New Roman" w:cs="Times New Roman"/>
          <w:b/>
          <w:bCs/>
        </w:rPr>
        <w:t xml:space="preserve">Članak </w:t>
      </w:r>
      <w:r w:rsidR="00FA1CB2">
        <w:rPr>
          <w:rFonts w:ascii="Times New Roman" w:hAnsi="Times New Roman" w:cs="Times New Roman"/>
          <w:b/>
          <w:bCs/>
        </w:rPr>
        <w:t>4</w:t>
      </w:r>
      <w:r w:rsidRPr="00FC6533">
        <w:rPr>
          <w:rFonts w:ascii="Times New Roman" w:hAnsi="Times New Roman" w:cs="Times New Roman"/>
          <w:b/>
          <w:bCs/>
        </w:rPr>
        <w:t xml:space="preserve">. </w:t>
      </w:r>
    </w:p>
    <w:p w14:paraId="4ADE63EB" w14:textId="5D6E6978" w:rsidR="00FC6533" w:rsidRPr="00A74425" w:rsidRDefault="00FC6533" w:rsidP="00A744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FC653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Ova Odluka stupa na snagu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osm</w:t>
      </w:r>
      <w:r w:rsidR="00FA1CB2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og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dan</w:t>
      </w:r>
      <w:r w:rsidR="00FA1CB2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od dana </w:t>
      </w:r>
      <w:r w:rsidRPr="00FC653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obja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ve</w:t>
      </w:r>
      <w:r w:rsidRPr="00FC653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u „Službenom glasniku Općine Rakovica“.</w:t>
      </w:r>
    </w:p>
    <w:p w14:paraId="2C7C4A14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2B7E0351" w14:textId="33333253" w:rsidR="00AC1A60" w:rsidRDefault="0020057F" w:rsidP="0020057F">
      <w:pPr>
        <w:pStyle w:val="Odlomakpopisa"/>
        <w:spacing w:before="240" w:line="240" w:lineRule="auto"/>
        <w:ind w:left="0"/>
        <w:jc w:val="right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20057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PREDSJEDNIK OPĆINSKOG VIJEĆA</w:t>
      </w:r>
    </w:p>
    <w:p w14:paraId="7E01DAB9" w14:textId="77777777" w:rsidR="0020057F" w:rsidRDefault="0020057F" w:rsidP="0020057F">
      <w:pPr>
        <w:pStyle w:val="Odlomakpopisa"/>
        <w:spacing w:before="240" w:line="240" w:lineRule="auto"/>
        <w:ind w:left="0"/>
        <w:jc w:val="right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8B841D2" w14:textId="77B2BEF0" w:rsidR="0020057F" w:rsidRPr="0020057F" w:rsidRDefault="0020057F" w:rsidP="0020057F">
      <w:pPr>
        <w:pStyle w:val="Odlomakpopisa"/>
        <w:spacing w:before="240" w:line="240" w:lineRule="auto"/>
        <w:ind w:left="0"/>
        <w:jc w:val="right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Zoran Luketić, </w:t>
      </w:r>
      <w:proofErr w:type="spellStart"/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bacc.oec</w:t>
      </w:r>
      <w:proofErr w:type="spellEnd"/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11342528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56B630AB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1760743A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3E5A0F49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1DCE80BC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66DF73AB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39E41EBF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5E3929F4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175C6EB4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039A284E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554996F9" w14:textId="77777777" w:rsidR="00FA1CB2" w:rsidRDefault="00FA1CB2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2584E117" w14:textId="77777777" w:rsidR="00FA1CB2" w:rsidRDefault="00FA1CB2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4741484A" w14:textId="77777777" w:rsidR="00FA1CB2" w:rsidRDefault="00FA1CB2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5F1D6945" w14:textId="77777777" w:rsidR="00FA1CB2" w:rsidRDefault="00FA1CB2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237A475D" w14:textId="77777777" w:rsidR="00FA1CB2" w:rsidRDefault="00FA1CB2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050373C1" w14:textId="77777777" w:rsidR="00FA1CB2" w:rsidRDefault="00FA1CB2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0F2E4683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1118F8BB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6946ECD9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51BA308D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70AB291B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5F957587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129C1A76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768CAA63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5871CC2E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093D7BFA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56324658" w14:textId="77777777" w:rsidR="00AC1A60" w:rsidRDefault="00AC1A60" w:rsidP="00AC1A60">
      <w:pPr>
        <w:pStyle w:val="Odlomakpopisa"/>
        <w:spacing w:before="24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57D5DE15" w14:textId="34E7451F" w:rsidR="00AC1A60" w:rsidRDefault="00AC1A60" w:rsidP="00AC1A60">
      <w:pPr>
        <w:pStyle w:val="Odlomakpopisa"/>
        <w:spacing w:before="24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lastRenderedPageBreak/>
        <w:t>Obrazloženje:</w:t>
      </w:r>
    </w:p>
    <w:p w14:paraId="241952C6" w14:textId="004359DA" w:rsidR="00BF6110" w:rsidRDefault="00BF6110" w:rsidP="00BF6110">
      <w:pPr>
        <w:pStyle w:val="StandardWeb"/>
        <w:jc w:val="both"/>
      </w:pPr>
      <w:r>
        <w:t xml:space="preserve">Općinski načelnik Općine Rakovica raspisao je Javni natječaj za prodaju/osnivanje prava građenja na nekretninama u Poduzetničkoj zoni Grabovac – </w:t>
      </w:r>
      <w:proofErr w:type="spellStart"/>
      <w:r>
        <w:t>Irinovac</w:t>
      </w:r>
      <w:proofErr w:type="spellEnd"/>
      <w:r>
        <w:t xml:space="preserve"> dana 10. ožujka 2026. godine.</w:t>
      </w:r>
    </w:p>
    <w:p w14:paraId="7A893371" w14:textId="023067F6" w:rsidR="00BF6110" w:rsidRDefault="00BF6110" w:rsidP="00BF6110">
      <w:pPr>
        <w:pStyle w:val="StandardWeb"/>
        <w:jc w:val="both"/>
      </w:pPr>
      <w:r>
        <w:t>Predmet natječaja bila je prodaja odnosno osnivanje prava građenja na građevinskom zemljištu u vlasništvu Općine Rakovica, uz početnu cijenu od 1,00 EUR/m², odnosno uz mogućnost ostvarivanja povlaštene cijene sukladno propisanim kriterijima natječaja (str. 2–3 natječaja).</w:t>
      </w:r>
    </w:p>
    <w:p w14:paraId="7C877B1F" w14:textId="77777777" w:rsidR="00BF6110" w:rsidRDefault="00BF6110" w:rsidP="00BF6110">
      <w:pPr>
        <w:pStyle w:val="StandardWeb"/>
        <w:jc w:val="both"/>
      </w:pPr>
      <w:r>
        <w:t>Rok za dostavu ponuda istekao je 10. travnja 2026. godine, a postupak otvaranja ponuda proveden je dana 14. travnja 2026. godine.</w:t>
      </w:r>
    </w:p>
    <w:p w14:paraId="748B44E0" w14:textId="6D0D93A7" w:rsidR="00BF6110" w:rsidRDefault="00BF6110" w:rsidP="00BF6110">
      <w:pPr>
        <w:pStyle w:val="StandardWeb"/>
        <w:jc w:val="both"/>
      </w:pPr>
      <w:r>
        <w:t xml:space="preserve">Povjerenstvo za provedbu natječaja utvrdilo je da su pristigle ukupno četiri (4) ponude, sve u </w:t>
      </w:r>
      <w:r w:rsidR="00E136D7">
        <w:t xml:space="preserve">propisanom </w:t>
      </w:r>
      <w:r>
        <w:t>roku, te da iste ispunjavaju sve formalne i sadržajne uvjete natječaja.</w:t>
      </w:r>
    </w:p>
    <w:p w14:paraId="1DDE45E1" w14:textId="77777777" w:rsidR="00BF6110" w:rsidRDefault="00BF6110" w:rsidP="00BF6110">
      <w:pPr>
        <w:pStyle w:val="StandardWeb"/>
        <w:jc w:val="both"/>
      </w:pPr>
      <w:r>
        <w:t>U postupku pregleda ponuda zatražene su određene dopune i pojašnjenja, koje su ponuditelji pravodobno dostavili, nakon čega je utvrđeno da sve ponude u cijelosti udovoljavaju uvjetima natječaja.</w:t>
      </w:r>
    </w:p>
    <w:p w14:paraId="732B8FFE" w14:textId="50E1447F" w:rsidR="00BF6110" w:rsidRDefault="00BF6110" w:rsidP="00BF6110">
      <w:pPr>
        <w:pStyle w:val="StandardWeb"/>
        <w:jc w:val="both"/>
      </w:pPr>
      <w:r>
        <w:t>Budući da je za svaku pojedinu nekretninu pristigla po jedna valjana ponuda, iste su ocijenjene kao najpovoljnije</w:t>
      </w:r>
      <w:r w:rsidR="00E136D7">
        <w:t xml:space="preserve"> ponude</w:t>
      </w:r>
      <w:r>
        <w:t>.</w:t>
      </w:r>
    </w:p>
    <w:p w14:paraId="693FF982" w14:textId="7820E3BE" w:rsidR="00BF6110" w:rsidRDefault="00BF6110" w:rsidP="00BF6110">
      <w:pPr>
        <w:pStyle w:val="StandardWeb"/>
        <w:jc w:val="both"/>
      </w:pPr>
      <w:r>
        <w:t>Slijedom navedenog, odlučeno je kao u izreci ove Odluke.</w:t>
      </w:r>
    </w:p>
    <w:p w14:paraId="50C739AA" w14:textId="77777777" w:rsidR="00AC1A60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3443E054" w14:textId="77777777" w:rsidR="00AC1A60" w:rsidRPr="00FC6533" w:rsidRDefault="00AC1A60" w:rsidP="00FC6533">
      <w:pPr>
        <w:pStyle w:val="Odlomakpopisa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sectPr w:rsidR="00AC1A60" w:rsidRPr="00FC6533" w:rsidSect="00FA1CB2">
      <w:pgSz w:w="11906" w:h="16838"/>
      <w:pgMar w:top="568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B56FC"/>
    <w:multiLevelType w:val="hybridMultilevel"/>
    <w:tmpl w:val="4852D1BE"/>
    <w:lvl w:ilvl="0" w:tplc="B058C446">
      <w:numFmt w:val="bullet"/>
      <w:lvlText w:val=""/>
      <w:lvlJc w:val="left"/>
      <w:pPr>
        <w:ind w:left="750" w:hanging="39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B64A3"/>
    <w:multiLevelType w:val="hybridMultilevel"/>
    <w:tmpl w:val="3C5CFE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C0308"/>
    <w:multiLevelType w:val="hybridMultilevel"/>
    <w:tmpl w:val="FCE8FD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702765">
    <w:abstractNumId w:val="1"/>
  </w:num>
  <w:num w:numId="2" w16cid:durableId="1808474014">
    <w:abstractNumId w:val="2"/>
  </w:num>
  <w:num w:numId="3" w16cid:durableId="749236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436"/>
    <w:rsid w:val="001333C8"/>
    <w:rsid w:val="0020057F"/>
    <w:rsid w:val="003F6C30"/>
    <w:rsid w:val="005940A9"/>
    <w:rsid w:val="005D6854"/>
    <w:rsid w:val="00631742"/>
    <w:rsid w:val="00691944"/>
    <w:rsid w:val="006B502D"/>
    <w:rsid w:val="007A12B7"/>
    <w:rsid w:val="00A03EAB"/>
    <w:rsid w:val="00A74425"/>
    <w:rsid w:val="00A932B9"/>
    <w:rsid w:val="00AC1A60"/>
    <w:rsid w:val="00AC469E"/>
    <w:rsid w:val="00B23436"/>
    <w:rsid w:val="00BC42CF"/>
    <w:rsid w:val="00BF6110"/>
    <w:rsid w:val="00CD0C23"/>
    <w:rsid w:val="00CD1D74"/>
    <w:rsid w:val="00D43E89"/>
    <w:rsid w:val="00E136D7"/>
    <w:rsid w:val="00F67D22"/>
    <w:rsid w:val="00FA1CB2"/>
    <w:rsid w:val="00FC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EFB6C"/>
  <w15:chartTrackingRefBased/>
  <w15:docId w15:val="{594CDD09-D108-49B7-AFF3-364ECB65F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436"/>
  </w:style>
  <w:style w:type="paragraph" w:styleId="Naslov1">
    <w:name w:val="heading 1"/>
    <w:basedOn w:val="Normal"/>
    <w:next w:val="Normal"/>
    <w:link w:val="Naslov1Char"/>
    <w:uiPriority w:val="9"/>
    <w:qFormat/>
    <w:rsid w:val="00B234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234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234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234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234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234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234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234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234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234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234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234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23436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23436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23436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23436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23436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2343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234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234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234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234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234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2343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2343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23436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234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23436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23436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Normal"/>
    <w:uiPriority w:val="99"/>
    <w:unhideWhenUsed/>
    <w:rsid w:val="00FC6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Rakovica</dc:creator>
  <cp:keywords/>
  <dc:description/>
  <cp:lastModifiedBy>Opcina Rakovica</cp:lastModifiedBy>
  <cp:revision>13</cp:revision>
  <dcterms:created xsi:type="dcterms:W3CDTF">2026-04-22T06:10:00Z</dcterms:created>
  <dcterms:modified xsi:type="dcterms:W3CDTF">2026-04-23T09:32:00Z</dcterms:modified>
</cp:coreProperties>
</file>